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1AB" w:rsidRPr="00D91F76" w:rsidRDefault="000031AB" w:rsidP="00003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0031AB" w:rsidRDefault="000031AB" w:rsidP="000031A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Норильского городского Совета депутатов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1201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B578B">
        <w:rPr>
          <w:rFonts w:ascii="Times New Roman" w:hAnsi="Times New Roman" w:cs="Times New Roman"/>
          <w:sz w:val="26"/>
          <w:szCs w:val="26"/>
        </w:rPr>
        <w:t>О внесении изменений в отдельные решения Норильского городского Совета депутатов</w:t>
      </w:r>
      <w:r w:rsidR="00612017">
        <w:rPr>
          <w:rFonts w:ascii="Times New Roman" w:hAnsi="Times New Roman" w:cs="Times New Roman"/>
          <w:sz w:val="26"/>
          <w:szCs w:val="26"/>
        </w:rPr>
        <w:t>»</w:t>
      </w:r>
    </w:p>
    <w:p w:rsidR="000031AB" w:rsidRPr="00D91F76" w:rsidRDefault="000031AB" w:rsidP="000031A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91F76">
        <w:rPr>
          <w:rFonts w:ascii="Times New Roman" w:eastAsia="Calibri" w:hAnsi="Times New Roman" w:cs="Times New Roman"/>
          <w:sz w:val="26"/>
          <w:szCs w:val="26"/>
          <w:lang w:eastAsia="ru-RU"/>
        </w:rPr>
        <w:t>(далее – Проект)</w:t>
      </w:r>
    </w:p>
    <w:p w:rsidR="000031AB" w:rsidRPr="00D91F76" w:rsidRDefault="000031AB" w:rsidP="000031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F720B" w:rsidRPr="00CF1A9E" w:rsidRDefault="00AF720B" w:rsidP="00AF7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Проект подготовле</w:t>
      </w:r>
      <w:r w:rsidR="007970D8">
        <w:rPr>
          <w:rFonts w:ascii="Times New Roman" w:eastAsia="Times New Roman" w:hAnsi="Times New Roman" w:cs="Times New Roman"/>
          <w:sz w:val="26"/>
          <w:szCs w:val="26"/>
          <w:lang w:eastAsia="ru-RU"/>
        </w:rPr>
        <w:t>н в связи с изданием Приказа Федеральной антимонопольной службы России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 21.03.2023 № 147/23 «О 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(далее – Приказ ФАС № 147/23), вступающим в силу с</w:t>
      </w:r>
      <w:r w:rsidR="00CE24F1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2AB8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01.10.2023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54B" w:rsidRPr="00CF1A9E" w:rsidRDefault="00AF720B" w:rsidP="00AF72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Приказом ФАС № 147/23 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действующий </w:t>
      </w:r>
      <w:r w:rsid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</w:t>
      </w:r>
      <w:r w:rsidR="007970D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</w:t>
      </w:r>
      <w:r w:rsidR="007970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альной антимонопольной службы </w:t>
      </w:r>
      <w:r w:rsid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от </w:t>
      </w:r>
      <w:r w:rsidR="00F0554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10.02.2010 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F0554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67 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A5E11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О П</w:t>
      </w:r>
      <w:r w:rsidR="00F0554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</w:t>
      </w:r>
      <w:r w:rsidR="00DA5E11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ли муниципального имущества, и П</w:t>
      </w:r>
      <w:r w:rsidR="00F0554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0554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Приказ ФАС № 67) признан утратившим силу. </w:t>
      </w:r>
    </w:p>
    <w:p w:rsidR="00F0554B" w:rsidRPr="00CF1A9E" w:rsidRDefault="00F0554B" w:rsidP="002A3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662AB8" w:rsidRPr="00CF1A9E">
        <w:rPr>
          <w:rFonts w:ascii="Times New Roman" w:hAnsi="Times New Roman" w:cs="Times New Roman"/>
          <w:sz w:val="26"/>
          <w:szCs w:val="26"/>
        </w:rPr>
        <w:t xml:space="preserve">отдельные положения </w:t>
      </w:r>
      <w:r w:rsidR="00AF720B" w:rsidRPr="00CF1A9E">
        <w:rPr>
          <w:rFonts w:ascii="Times New Roman" w:hAnsi="Times New Roman" w:cs="Times New Roman"/>
          <w:sz w:val="26"/>
          <w:szCs w:val="26"/>
        </w:rPr>
        <w:t>Порядка</w:t>
      </w:r>
      <w:r w:rsidRPr="00CF1A9E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</w:t>
      </w:r>
      <w:r w:rsidR="00AF720B" w:rsidRPr="00CF1A9E">
        <w:rPr>
          <w:rFonts w:ascii="Times New Roman" w:hAnsi="Times New Roman" w:cs="Times New Roman"/>
          <w:sz w:val="26"/>
          <w:szCs w:val="26"/>
        </w:rPr>
        <w:t>редпринимательства (утв.</w:t>
      </w:r>
      <w:r w:rsidRPr="00CF1A9E">
        <w:rPr>
          <w:rFonts w:ascii="Times New Roman" w:hAnsi="Times New Roman" w:cs="Times New Roman"/>
          <w:sz w:val="26"/>
          <w:szCs w:val="26"/>
        </w:rPr>
        <w:t xml:space="preserve"> решением Норильского городского Совета депутатов от 10.04.2018 № 5/5-119</w:t>
      </w:r>
      <w:r w:rsidR="00AF720B" w:rsidRPr="00CF1A9E">
        <w:rPr>
          <w:rFonts w:ascii="Times New Roman" w:hAnsi="Times New Roman" w:cs="Times New Roman"/>
          <w:sz w:val="26"/>
          <w:szCs w:val="26"/>
        </w:rPr>
        <w:t>)</w:t>
      </w:r>
      <w:r w:rsidRPr="00CF1A9E">
        <w:rPr>
          <w:rFonts w:ascii="Times New Roman" w:hAnsi="Times New Roman" w:cs="Times New Roman"/>
          <w:sz w:val="26"/>
          <w:szCs w:val="26"/>
        </w:rPr>
        <w:t xml:space="preserve">, </w:t>
      </w:r>
      <w:r w:rsidR="00AF720B" w:rsidRPr="00CF1A9E">
        <w:rPr>
          <w:rFonts w:ascii="Times New Roman" w:hAnsi="Times New Roman" w:cs="Times New Roman"/>
          <w:sz w:val="26"/>
          <w:szCs w:val="26"/>
        </w:rPr>
        <w:t>Положения</w:t>
      </w:r>
      <w:r w:rsidRPr="00CF1A9E">
        <w:rPr>
          <w:rFonts w:ascii="Times New Roman" w:hAnsi="Times New Roman" w:cs="Times New Roman"/>
          <w:sz w:val="26"/>
          <w:szCs w:val="26"/>
        </w:rPr>
        <w:t xml:space="preserve"> о доверительном управлении имуществом, находящимся в собственности муниципаль</w:t>
      </w:r>
      <w:r w:rsidR="00AF720B" w:rsidRPr="00CF1A9E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Pr="00CF1A9E">
        <w:rPr>
          <w:rFonts w:ascii="Times New Roman" w:hAnsi="Times New Roman" w:cs="Times New Roman"/>
          <w:sz w:val="26"/>
          <w:szCs w:val="26"/>
        </w:rPr>
        <w:t xml:space="preserve"> </w:t>
      </w:r>
      <w:r w:rsidR="00AF720B" w:rsidRPr="00CF1A9E">
        <w:rPr>
          <w:rFonts w:ascii="Times New Roman" w:hAnsi="Times New Roman" w:cs="Times New Roman"/>
          <w:sz w:val="26"/>
          <w:szCs w:val="26"/>
        </w:rPr>
        <w:t>(утв.</w:t>
      </w:r>
      <w:r w:rsidRPr="00CF1A9E">
        <w:rPr>
          <w:rFonts w:ascii="Times New Roman" w:hAnsi="Times New Roman" w:cs="Times New Roman"/>
          <w:sz w:val="26"/>
          <w:szCs w:val="26"/>
        </w:rPr>
        <w:t xml:space="preserve"> решением Городского совета муниципального образования город Норильск от 20.0</w:t>
      </w:r>
      <w:r w:rsidR="00612017" w:rsidRPr="00CF1A9E">
        <w:rPr>
          <w:rFonts w:ascii="Times New Roman" w:hAnsi="Times New Roman" w:cs="Times New Roman"/>
          <w:sz w:val="26"/>
          <w:szCs w:val="26"/>
        </w:rPr>
        <w:t>2.2001 № 651</w:t>
      </w:r>
      <w:r w:rsidR="00AF720B" w:rsidRPr="00CF1A9E">
        <w:rPr>
          <w:rFonts w:ascii="Times New Roman" w:hAnsi="Times New Roman" w:cs="Times New Roman"/>
          <w:sz w:val="26"/>
          <w:szCs w:val="26"/>
        </w:rPr>
        <w:t>)</w:t>
      </w:r>
      <w:r w:rsidRPr="00CF1A9E">
        <w:rPr>
          <w:rFonts w:ascii="Times New Roman" w:hAnsi="Times New Roman" w:cs="Times New Roman"/>
          <w:sz w:val="26"/>
          <w:szCs w:val="26"/>
        </w:rPr>
        <w:t xml:space="preserve">, </w:t>
      </w:r>
      <w:r w:rsidR="00612017" w:rsidRPr="00CF1A9E">
        <w:rPr>
          <w:rFonts w:ascii="Times New Roman" w:hAnsi="Times New Roman" w:cs="Times New Roman"/>
          <w:sz w:val="26"/>
          <w:szCs w:val="26"/>
        </w:rPr>
        <w:t xml:space="preserve">подлежат приведению </w:t>
      </w:r>
      <w:r w:rsidRPr="00CF1A9E">
        <w:rPr>
          <w:rFonts w:ascii="Times New Roman" w:hAnsi="Times New Roman" w:cs="Times New Roman"/>
          <w:sz w:val="26"/>
          <w:szCs w:val="26"/>
        </w:rPr>
        <w:t xml:space="preserve">в </w:t>
      </w:r>
      <w:r w:rsidR="00AF720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соответствие с требованиями законодательства</w:t>
      </w: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F0554B" w:rsidRPr="00CF1A9E" w:rsidRDefault="00CA4E99" w:rsidP="00CF1A9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Проектом предусмотрена отложенная</w:t>
      </w:r>
      <w:r w:rsidR="006362C2" w:rsidRPr="00CF1A9E">
        <w:rPr>
          <w:rFonts w:ascii="Times New Roman" w:hAnsi="Times New Roman" w:cs="Times New Roman"/>
          <w:sz w:val="26"/>
          <w:szCs w:val="26"/>
        </w:rPr>
        <w:t xml:space="preserve"> норма вступления в силу Проекта (через десять дней со дня опубликования в газете «Заполярная правда», но не ранее 01.10.2023)</w:t>
      </w:r>
      <w:r w:rsidR="00CF1A9E" w:rsidRPr="00CF1A9E">
        <w:rPr>
          <w:rFonts w:ascii="Times New Roman" w:hAnsi="Times New Roman" w:cs="Times New Roman"/>
          <w:sz w:val="26"/>
          <w:szCs w:val="26"/>
        </w:rPr>
        <w:t xml:space="preserve">, которая </w:t>
      </w:r>
      <w:r w:rsidR="006362C2" w:rsidRPr="00CF1A9E">
        <w:rPr>
          <w:rFonts w:ascii="Times New Roman" w:hAnsi="Times New Roman"/>
          <w:color w:val="000000"/>
          <w:sz w:val="26"/>
          <w:szCs w:val="26"/>
        </w:rPr>
        <w:t>обусло</w:t>
      </w:r>
      <w:r w:rsidR="00CF1A9E" w:rsidRPr="00CF1A9E">
        <w:rPr>
          <w:rFonts w:ascii="Times New Roman" w:hAnsi="Times New Roman"/>
          <w:color w:val="000000"/>
          <w:sz w:val="26"/>
          <w:szCs w:val="26"/>
        </w:rPr>
        <w:t xml:space="preserve">влена датой вступления в силу 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AF720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ФАС </w:t>
      </w:r>
      <w:r w:rsidR="00CF1A9E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612017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147/23 </w:t>
      </w:r>
      <w:r w:rsidR="00AF720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>(с 01.10.2023)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031AB" w:rsidRPr="00CF1A9E" w:rsidRDefault="00612017" w:rsidP="002A3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</w:t>
      </w:r>
      <w:r w:rsidR="000031AB" w:rsidRPr="00CF1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требует финансирования </w:t>
      </w:r>
      <w:r w:rsidR="00CA4E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средств местного бюджета. </w:t>
      </w:r>
    </w:p>
    <w:p w:rsidR="000031AB" w:rsidRPr="00D91F76" w:rsidRDefault="000031AB" w:rsidP="000031AB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31AB" w:rsidRPr="00D91F76" w:rsidRDefault="000031AB" w:rsidP="000031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имущества</w:t>
      </w:r>
    </w:p>
    <w:p w:rsidR="000031AB" w:rsidRPr="00D91F76" w:rsidRDefault="000031AB" w:rsidP="000031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1F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О.В. Кузьмина</w:t>
      </w:r>
    </w:p>
    <w:p w:rsidR="000031AB" w:rsidRPr="00D91F76" w:rsidRDefault="000031AB" w:rsidP="000031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031AB" w:rsidRPr="00D91F76" w:rsidRDefault="000031AB" w:rsidP="000031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4E99" w:rsidRDefault="00CA4E99" w:rsidP="000031A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031AB" w:rsidRPr="00662AB8" w:rsidRDefault="000031AB" w:rsidP="000031A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F15B11" w:rsidRPr="00662AB8" w:rsidRDefault="000031AB" w:rsidP="000031A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62AB8">
        <w:rPr>
          <w:rFonts w:ascii="Times New Roman" w:eastAsia="Times New Roman" w:hAnsi="Times New Roman" w:cs="Times New Roman"/>
          <w:lang w:eastAsia="ru-RU"/>
        </w:rPr>
        <w:t>1429</w:t>
      </w:r>
    </w:p>
    <w:sectPr w:rsidR="00F15B11" w:rsidRPr="00662AB8" w:rsidSect="00BB31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A32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1AB"/>
    <w:rsid w:val="000031AB"/>
    <w:rsid w:val="002A3D00"/>
    <w:rsid w:val="00612017"/>
    <w:rsid w:val="006362C2"/>
    <w:rsid w:val="00662AB8"/>
    <w:rsid w:val="007970D8"/>
    <w:rsid w:val="00AF720B"/>
    <w:rsid w:val="00CA4E99"/>
    <w:rsid w:val="00CE24F1"/>
    <w:rsid w:val="00CF1A9E"/>
    <w:rsid w:val="00DA5E11"/>
    <w:rsid w:val="00F0554B"/>
    <w:rsid w:val="00F1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A3F9"/>
  <w15:chartTrackingRefBased/>
  <w15:docId w15:val="{6846B00B-5195-4560-A969-B098552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017"/>
    <w:pPr>
      <w:ind w:left="720"/>
      <w:contextualSpacing/>
    </w:pPr>
  </w:style>
  <w:style w:type="character" w:customStyle="1" w:styleId="CharStyle15">
    <w:name w:val="Char Style 15"/>
    <w:basedOn w:val="a0"/>
    <w:link w:val="Style10"/>
    <w:uiPriority w:val="99"/>
    <w:locked/>
    <w:rsid w:val="006362C2"/>
    <w:rPr>
      <w:rFonts w:cs="Times New Roman"/>
      <w:sz w:val="28"/>
      <w:szCs w:val="28"/>
      <w:shd w:val="clear" w:color="auto" w:fill="FFFFFF"/>
    </w:rPr>
  </w:style>
  <w:style w:type="paragraph" w:customStyle="1" w:styleId="Style10">
    <w:name w:val="Style 10"/>
    <w:basedOn w:val="a"/>
    <w:link w:val="CharStyle15"/>
    <w:uiPriority w:val="99"/>
    <w:rsid w:val="006362C2"/>
    <w:pPr>
      <w:widowControl w:val="0"/>
      <w:shd w:val="clear" w:color="auto" w:fill="FFFFFF"/>
      <w:spacing w:before="420" w:after="0" w:line="322" w:lineRule="exact"/>
      <w:jc w:val="both"/>
    </w:pPr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3</cp:revision>
  <dcterms:created xsi:type="dcterms:W3CDTF">2023-07-03T07:23:00Z</dcterms:created>
  <dcterms:modified xsi:type="dcterms:W3CDTF">2023-07-12T05:14:00Z</dcterms:modified>
</cp:coreProperties>
</file>